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3" w:rsidRDefault="008A6587">
      <w:pPr>
        <w:pStyle w:val="1"/>
        <w:spacing w:before="71"/>
        <w:ind w:left="265" w:right="360"/>
        <w:jc w:val="center"/>
      </w:pPr>
      <w:r>
        <w:t>ЩОРІЧНЕ</w:t>
      </w:r>
      <w:r>
        <w:rPr>
          <w:spacing w:val="-3"/>
        </w:rPr>
        <w:t xml:space="preserve"> </w:t>
      </w:r>
      <w:r>
        <w:t>КОМПЛЕКСНЕ</w:t>
      </w:r>
      <w:r>
        <w:rPr>
          <w:spacing w:val="-3"/>
        </w:rPr>
        <w:t xml:space="preserve"> </w:t>
      </w:r>
      <w:r>
        <w:t>САМООЦІНЮВАННЯ</w:t>
      </w:r>
    </w:p>
    <w:p w:rsidR="00A577E3" w:rsidRDefault="008A6587">
      <w:pPr>
        <w:ind w:left="265" w:right="364"/>
        <w:jc w:val="center"/>
        <w:rPr>
          <w:b/>
          <w:sz w:val="28"/>
        </w:rPr>
      </w:pPr>
      <w:r>
        <w:rPr>
          <w:b/>
          <w:sz w:val="28"/>
        </w:rPr>
        <w:t>освітніх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управлінських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внутрішньої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освіти</w:t>
      </w:r>
    </w:p>
    <w:p w:rsidR="008A6587" w:rsidRDefault="008A6587">
      <w:pPr>
        <w:ind w:left="265" w:right="364"/>
        <w:jc w:val="center"/>
        <w:rPr>
          <w:b/>
          <w:sz w:val="28"/>
        </w:rPr>
      </w:pPr>
      <w:r>
        <w:rPr>
          <w:b/>
          <w:sz w:val="28"/>
        </w:rPr>
        <w:t xml:space="preserve">Навчально-виховного комплексу «Загальноосвітня школа І-ІІІ ст. №1-гімназія» м. </w:t>
      </w:r>
      <w:proofErr w:type="spellStart"/>
      <w:r>
        <w:rPr>
          <w:b/>
          <w:sz w:val="28"/>
        </w:rPr>
        <w:t>Хоростків</w:t>
      </w:r>
      <w:proofErr w:type="spellEnd"/>
      <w:r>
        <w:rPr>
          <w:b/>
          <w:sz w:val="28"/>
        </w:rPr>
        <w:t xml:space="preserve"> у 2020/2021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A577E3" w:rsidRDefault="00A577E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9128"/>
        <w:gridCol w:w="141"/>
        <w:gridCol w:w="852"/>
        <w:gridCol w:w="1132"/>
        <w:gridCol w:w="993"/>
        <w:gridCol w:w="991"/>
      </w:tblGrid>
      <w:tr w:rsidR="00A577E3">
        <w:trPr>
          <w:trHeight w:val="719"/>
        </w:trPr>
        <w:tc>
          <w:tcPr>
            <w:tcW w:w="2463" w:type="dxa"/>
            <w:vMerge w:val="restart"/>
          </w:tcPr>
          <w:p w:rsidR="00A577E3" w:rsidRDefault="00A577E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577E3" w:rsidRDefault="008A6587">
            <w:pPr>
              <w:pStyle w:val="TableParagraph"/>
              <w:ind w:left="578" w:right="552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9128" w:type="dxa"/>
            <w:vMerge w:val="restart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77E3" w:rsidRDefault="008A6587">
            <w:pPr>
              <w:pStyle w:val="TableParagraph"/>
              <w:ind w:left="3290" w:right="3281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Вербальне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4109" w:type="dxa"/>
            <w:gridSpan w:val="5"/>
          </w:tcPr>
          <w:p w:rsidR="00A577E3" w:rsidRDefault="008A6587">
            <w:pPr>
              <w:pStyle w:val="TableParagraph"/>
              <w:spacing w:line="273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A577E3">
        <w:trPr>
          <w:trHeight w:val="918"/>
        </w:trPr>
        <w:tc>
          <w:tcPr>
            <w:tcW w:w="246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128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577E3" w:rsidRDefault="008A658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77E3" w:rsidRDefault="008A6587">
            <w:pPr>
              <w:pStyle w:val="TableParagraph"/>
              <w:spacing w:before="2" w:line="182" w:lineRule="exact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(високий)</w:t>
            </w:r>
          </w:p>
          <w:p w:rsidR="00A577E3" w:rsidRDefault="008A6587">
            <w:pPr>
              <w:pStyle w:val="TableParagraph"/>
              <w:spacing w:line="274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1132" w:type="dxa"/>
          </w:tcPr>
          <w:p w:rsidR="00A577E3" w:rsidRDefault="008A658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A577E3" w:rsidRDefault="008A6587">
            <w:pPr>
              <w:pStyle w:val="TableParagraph"/>
              <w:spacing w:before="2" w:line="182" w:lineRule="exact"/>
              <w:ind w:left="161" w:right="154"/>
              <w:jc w:val="center"/>
              <w:rPr>
                <w:sz w:val="16"/>
              </w:rPr>
            </w:pPr>
            <w:r>
              <w:rPr>
                <w:sz w:val="16"/>
              </w:rPr>
              <w:t>(достатній)</w:t>
            </w:r>
          </w:p>
          <w:p w:rsidR="00A577E3" w:rsidRDefault="008A6587">
            <w:pPr>
              <w:pStyle w:val="TableParagraph"/>
              <w:spacing w:line="274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93" w:type="dxa"/>
          </w:tcPr>
          <w:p w:rsidR="00A577E3" w:rsidRDefault="008A6587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ВП</w:t>
            </w:r>
          </w:p>
          <w:p w:rsidR="00A577E3" w:rsidRDefault="008A6587">
            <w:pPr>
              <w:pStyle w:val="TableParagraph"/>
              <w:spacing w:before="2"/>
              <w:ind w:left="54" w:right="38" w:hanging="2"/>
              <w:jc w:val="center"/>
              <w:rPr>
                <w:sz w:val="16"/>
              </w:rPr>
            </w:pPr>
            <w:r>
              <w:rPr>
                <w:sz w:val="16"/>
              </w:rPr>
              <w:t>(вимагає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покращення)</w:t>
            </w:r>
          </w:p>
          <w:p w:rsidR="00A577E3" w:rsidRDefault="008A6587">
            <w:pPr>
              <w:pStyle w:val="TableParagraph"/>
              <w:spacing w:line="26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  <w:tc>
          <w:tcPr>
            <w:tcW w:w="991" w:type="dxa"/>
          </w:tcPr>
          <w:p w:rsidR="00A577E3" w:rsidRDefault="008A658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 w:rsidR="00A577E3" w:rsidRDefault="008A6587">
            <w:pPr>
              <w:pStyle w:val="TableParagraph"/>
              <w:spacing w:before="2" w:line="182" w:lineRule="exact"/>
              <w:ind w:left="146" w:right="131"/>
              <w:jc w:val="center"/>
              <w:rPr>
                <w:sz w:val="16"/>
              </w:rPr>
            </w:pPr>
            <w:r>
              <w:rPr>
                <w:sz w:val="16"/>
              </w:rPr>
              <w:t>(низький)</w:t>
            </w:r>
          </w:p>
          <w:p w:rsidR="00A577E3" w:rsidRDefault="008A6587">
            <w:pPr>
              <w:pStyle w:val="TableParagraph"/>
              <w:spacing w:line="274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</w:tr>
      <w:tr w:rsidR="00A577E3">
        <w:trPr>
          <w:trHeight w:val="967"/>
        </w:trPr>
        <w:tc>
          <w:tcPr>
            <w:tcW w:w="15700" w:type="dxa"/>
            <w:gridSpan w:val="7"/>
          </w:tcPr>
          <w:p w:rsidR="00A577E3" w:rsidRDefault="008A6587">
            <w:pPr>
              <w:pStyle w:val="TableParagraph"/>
              <w:spacing w:line="320" w:lineRule="exact"/>
              <w:ind w:left="3109" w:right="3097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НАПРЯМ</w:t>
            </w:r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1.</w:t>
            </w:r>
          </w:p>
          <w:p w:rsidR="00A577E3" w:rsidRDefault="008A6587">
            <w:pPr>
              <w:pStyle w:val="TableParagraph"/>
              <w:ind w:left="3109" w:right="3097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ОСВІТНЄ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СЕРЕДОВИЩЕ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ЗАКЛАДУ</w:t>
            </w:r>
            <w:r>
              <w:rPr>
                <w:b/>
                <w:color w:val="C00000"/>
                <w:spacing w:val="-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ОСВІТИ</w:t>
            </w:r>
          </w:p>
        </w:tc>
      </w:tr>
      <w:tr w:rsidR="00A577E3">
        <w:trPr>
          <w:trHeight w:val="642"/>
        </w:trPr>
        <w:tc>
          <w:tcPr>
            <w:tcW w:w="15700" w:type="dxa"/>
            <w:gridSpan w:val="7"/>
          </w:tcPr>
          <w:p w:rsidR="00A577E3" w:rsidRDefault="008A6587">
            <w:pPr>
              <w:pStyle w:val="TableParagraph"/>
              <w:spacing w:line="320" w:lineRule="exact"/>
              <w:ind w:left="3109" w:right="3104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Вимога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1.1.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Забезпечення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комфортних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і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безпечних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умов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навчання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та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праці</w:t>
            </w:r>
          </w:p>
        </w:tc>
      </w:tr>
      <w:tr w:rsidR="00A577E3">
        <w:trPr>
          <w:trHeight w:val="267"/>
        </w:trPr>
        <w:tc>
          <w:tcPr>
            <w:tcW w:w="2463" w:type="dxa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9269" w:type="dxa"/>
            <w:gridSpan w:val="2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огороджена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можливості).</w:t>
            </w:r>
          </w:p>
        </w:tc>
        <w:tc>
          <w:tcPr>
            <w:tcW w:w="852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66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територія закладу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 w:rsidP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Частково </w:t>
            </w:r>
            <w:proofErr w:type="spellStart"/>
            <w:r>
              <w:rPr>
                <w:sz w:val="24"/>
              </w:rPr>
              <w:t>облаштовані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ігрові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школи, проте є гостра потреба у оновленні ігрових споруд (на жаль наш проект «Щасливе дитинство» у «Громадському бюджеті» не набрав достатньої кількості голосів)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безпечними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Територія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чудово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озеленена. Є пришкільна ділянка, сад  та стадіон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542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77E3" w:rsidRDefault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tabs>
                <w:tab w:val="left" w:pos="4891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Переважно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z w:val="24"/>
              </w:rPr>
              <w:tab/>
              <w:t>режим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приміщеннях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школи,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  <w:p w:rsidR="00A577E3" w:rsidRDefault="008A6587" w:rsidP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освітлення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задовільний.</w:t>
            </w:r>
            <w:r>
              <w:rPr>
                <w:spacing w:val="11"/>
                <w:sz w:val="24"/>
              </w:rPr>
              <w:t xml:space="preserve"> П</w:t>
            </w:r>
            <w:r>
              <w:rPr>
                <w:sz w:val="24"/>
              </w:rPr>
              <w:t>итний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(фонтанчики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631"/>
        </w:trPr>
        <w:tc>
          <w:tcPr>
            <w:tcW w:w="2463" w:type="dxa"/>
            <w:tcBorders>
              <w:top w:val="nil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269" w:type="dxa"/>
            <w:gridSpan w:val="2"/>
            <w:tcBorders>
              <w:top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водою,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кулери</w:t>
            </w:r>
            <w:proofErr w:type="spellEnd"/>
            <w:r>
              <w:rPr>
                <w:sz w:val="24"/>
              </w:rPr>
              <w:t>) забезпечується в індивідуальному порядку у зв’язку із карантинними обмеженнями.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7"/>
        </w:trPr>
        <w:tc>
          <w:tcPr>
            <w:tcW w:w="2463" w:type="dxa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9269" w:type="dxa"/>
            <w:gridSpan w:val="2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кабінети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облаштовані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852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A577E3" w:rsidRDefault="004D60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+</w:t>
            </w:r>
          </w:p>
        </w:tc>
        <w:tc>
          <w:tcPr>
            <w:tcW w:w="991" w:type="dxa"/>
            <w:tcBorders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66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забезпечений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66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 w:rsidP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фізичної та хімічної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лабораторій,</w:t>
            </w:r>
            <w:r>
              <w:rPr>
                <w:spacing w:val="-3"/>
                <w:sz w:val="24"/>
              </w:rPr>
              <w:t xml:space="preserve"> а також є потреба у ще одному кабінеті інформатики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65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іншими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542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приміщеннями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577E3" w:rsidRDefault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відповідним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Кабінети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здебільшого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наочно-дидактичним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</w:p>
          <w:p w:rsidR="00A577E3" w:rsidRDefault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spacing w:before="129"/>
              <w:ind w:left="13"/>
              <w:jc w:val="center"/>
              <w:rPr>
                <w:sz w:val="24"/>
              </w:rPr>
            </w:pPr>
          </w:p>
        </w:tc>
      </w:tr>
      <w:tr w:rsidR="00A577E3">
        <w:trPr>
          <w:trHeight w:val="266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обладнанням,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8A6587" w:rsidP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відповідними санітарними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закладу. Проектна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кількості учнів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66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65"/>
        </w:trPr>
        <w:tc>
          <w:tcPr>
            <w:tcW w:w="246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</w:tr>
      <w:tr w:rsidR="00A577E3">
        <w:trPr>
          <w:trHeight w:val="273"/>
        </w:trPr>
        <w:tc>
          <w:tcPr>
            <w:tcW w:w="2463" w:type="dxa"/>
            <w:tcBorders>
              <w:top w:val="nil"/>
            </w:tcBorders>
          </w:tcPr>
          <w:p w:rsidR="00A577E3" w:rsidRDefault="008A658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9269" w:type="dxa"/>
            <w:gridSpan w:val="2"/>
            <w:tcBorders>
              <w:top w:val="nil"/>
            </w:tcBorders>
          </w:tcPr>
          <w:p w:rsidR="00A577E3" w:rsidRDefault="00A577E3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577E3" w:rsidRDefault="00A577E3">
            <w:pPr>
              <w:pStyle w:val="TableParagraph"/>
              <w:rPr>
                <w:sz w:val="20"/>
              </w:rPr>
            </w:pPr>
          </w:p>
        </w:tc>
      </w:tr>
    </w:tbl>
    <w:p w:rsidR="00A577E3" w:rsidRDefault="00A577E3">
      <w:pPr>
        <w:rPr>
          <w:sz w:val="20"/>
        </w:rPr>
        <w:sectPr w:rsidR="00A577E3">
          <w:type w:val="continuous"/>
          <w:pgSz w:w="16840" w:h="11910" w:orient="landscape"/>
          <w:pgMar w:top="640" w:right="400" w:bottom="280" w:left="500" w:header="708" w:footer="708" w:gutter="0"/>
          <w:cols w:space="720"/>
        </w:sectPr>
      </w:pPr>
    </w:p>
    <w:p w:rsidR="00A577E3" w:rsidRDefault="00A577E3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9270"/>
        <w:gridCol w:w="853"/>
        <w:gridCol w:w="1133"/>
        <w:gridCol w:w="994"/>
        <w:gridCol w:w="992"/>
      </w:tblGrid>
      <w:tr w:rsidR="00A577E3">
        <w:trPr>
          <w:trHeight w:val="3588"/>
        </w:trPr>
        <w:tc>
          <w:tcPr>
            <w:tcW w:w="2463" w:type="dxa"/>
          </w:tcPr>
          <w:p w:rsidR="00A577E3" w:rsidRDefault="008A6587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1.1.3. Здобувачі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та працівники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закладу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 з 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безпеки</w:t>
            </w:r>
          </w:p>
          <w:p w:rsidR="00A577E3" w:rsidRDefault="008A658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життєдіяльності,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 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умовах</w:t>
            </w:r>
          </w:p>
          <w:p w:rsidR="00A577E3" w:rsidRDefault="008A6587">
            <w:pPr>
              <w:pStyle w:val="TableParagraph"/>
              <w:ind w:left="107" w:right="911"/>
              <w:rPr>
                <w:sz w:val="24"/>
              </w:rPr>
            </w:pPr>
            <w:r>
              <w:rPr>
                <w:spacing w:val="-1"/>
                <w:sz w:val="24"/>
              </w:rPr>
              <w:t>надзвичайних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 і</w:t>
            </w:r>
          </w:p>
          <w:p w:rsidR="00A577E3" w:rsidRDefault="008A6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дотримуються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  <w:tc>
          <w:tcPr>
            <w:tcW w:w="9270" w:type="dxa"/>
          </w:tcPr>
          <w:p w:rsidR="00A577E3" w:rsidRDefault="008A658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первинними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пожежогасіння.</w:t>
            </w:r>
          </w:p>
          <w:p w:rsidR="00A577E3" w:rsidRDefault="008A6587">
            <w:pPr>
              <w:pStyle w:val="TableParagraph"/>
              <w:ind w:left="107" w:right="1049"/>
              <w:jc w:val="both"/>
              <w:rPr>
                <w:sz w:val="24"/>
              </w:rPr>
            </w:pPr>
            <w:r>
              <w:rPr>
                <w:sz w:val="24"/>
              </w:rPr>
              <w:t>У приміщеннях відсутні засоби автоматичної пожежної сигналізації.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</w:p>
          <w:p w:rsidR="00A577E3" w:rsidRDefault="008A6587">
            <w:pPr>
              <w:pStyle w:val="TableParagraph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Проводяться регулярні інструктажі з охорони праці, безпеки життєдіяльності як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 так і працівників під час проведення уроків (практичних занять) з інформатики,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фізики, біології,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 культури.</w:t>
            </w:r>
          </w:p>
          <w:p w:rsidR="00A577E3" w:rsidRDefault="008A6587">
            <w:pPr>
              <w:pStyle w:val="TableParagraph"/>
              <w:ind w:left="107" w:right="138"/>
              <w:jc w:val="both"/>
              <w:rPr>
                <w:sz w:val="24"/>
              </w:rPr>
            </w:pPr>
            <w:r>
              <w:rPr>
                <w:sz w:val="24"/>
              </w:rPr>
              <w:t>Учні,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8A6587">
            <w:pPr>
              <w:pStyle w:val="TableParagraph"/>
              <w:spacing w:before="153"/>
              <w:ind w:left="4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3312"/>
        </w:trPr>
        <w:tc>
          <w:tcPr>
            <w:tcW w:w="2463" w:type="dxa"/>
          </w:tcPr>
          <w:p w:rsidR="00A577E3" w:rsidRDefault="008A6587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1.1.4.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 з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 в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здобувачами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освіти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погіршення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і вживають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577E3" w:rsidRDefault="008A6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</w:p>
        </w:tc>
        <w:tc>
          <w:tcPr>
            <w:tcW w:w="9270" w:type="dxa"/>
          </w:tcPr>
          <w:p w:rsidR="00A577E3" w:rsidRDefault="008A6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інвентар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меблі.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Вчителі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дотримуються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життєдіяльності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Недостатні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першу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домедичну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допомогу.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Проводиться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профілактична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учнями.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реагування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нещасні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травмування 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77E3" w:rsidRDefault="008A6587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1932"/>
        </w:trPr>
        <w:tc>
          <w:tcPr>
            <w:tcW w:w="2463" w:type="dxa"/>
          </w:tcPr>
          <w:p w:rsidR="00A577E3" w:rsidRDefault="008A6587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1.1.5. У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створюються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A577E3" w:rsidRDefault="008A6587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здобувачів освіти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9270" w:type="dxa"/>
          </w:tcPr>
          <w:p w:rsidR="00A577E3" w:rsidRDefault="008A65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Матеріально-технічний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харчоблоку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їдальні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Дотримуються санітарно-гігієнічні вимоги у приміщеннях, де готується їжа та їдальні.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батьки 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 вважають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задовільною.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Початкова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охоплена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гарячим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харчуванням.</w:t>
            </w:r>
          </w:p>
          <w:p w:rsidR="00A577E3" w:rsidRDefault="00A577E3">
            <w:pPr>
              <w:pStyle w:val="TableParagraph"/>
              <w:ind w:left="107"/>
              <w:rPr>
                <w:sz w:val="24"/>
              </w:rPr>
            </w:pPr>
          </w:p>
          <w:p w:rsidR="00A577E3" w:rsidRDefault="008A6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Обговорюються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позакласній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8A6587">
            <w:pPr>
              <w:pStyle w:val="TableParagraph"/>
              <w:spacing w:before="22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</w:tbl>
    <w:p w:rsidR="00A577E3" w:rsidRDefault="00A577E3">
      <w:pPr>
        <w:rPr>
          <w:sz w:val="24"/>
        </w:rPr>
        <w:sectPr w:rsidR="00A577E3">
          <w:headerReference w:type="default" r:id="rId8"/>
          <w:pgSz w:w="16840" w:h="11910" w:orient="landscape"/>
          <w:pgMar w:top="960" w:right="400" w:bottom="280" w:left="500" w:header="749" w:footer="0" w:gutter="0"/>
          <w:pgNumType w:start="2"/>
          <w:cols w:space="720"/>
        </w:sectPr>
      </w:pPr>
    </w:p>
    <w:p w:rsidR="00A577E3" w:rsidRDefault="00A577E3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47"/>
        <w:gridCol w:w="8982"/>
        <w:gridCol w:w="142"/>
        <w:gridCol w:w="853"/>
        <w:gridCol w:w="1133"/>
        <w:gridCol w:w="994"/>
        <w:gridCol w:w="992"/>
      </w:tblGrid>
      <w:tr w:rsidR="00A577E3">
        <w:trPr>
          <w:trHeight w:val="2760"/>
        </w:trPr>
        <w:tc>
          <w:tcPr>
            <w:tcW w:w="2463" w:type="dxa"/>
          </w:tcPr>
          <w:p w:rsidR="00A577E3" w:rsidRDefault="008A6587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1.1.6. У закладі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створюються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77E3" w:rsidRDefault="008A6587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Інтернет, в учасників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формуються навички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  <w:p w:rsidR="00A577E3" w:rsidRDefault="008A6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9271" w:type="dxa"/>
            <w:gridSpan w:val="3"/>
          </w:tcPr>
          <w:p w:rsidR="00A577E3" w:rsidRDefault="008A6587">
            <w:pPr>
              <w:pStyle w:val="TableParagraph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конфіденційної інформації про особу без її згоди. Захищені бази персональних 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достатньо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Інтернеті.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фільтри, антивірусні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ефективно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безпечний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Інтернет.</w:t>
            </w:r>
          </w:p>
          <w:p w:rsidR="00A577E3" w:rsidRDefault="008A65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бесід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учнями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позаурочний час.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A577E3" w:rsidRDefault="004D60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577E3" w:rsidRDefault="00A577E3">
            <w:pPr>
              <w:pStyle w:val="TableParagraph"/>
              <w:ind w:left="427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483"/>
        </w:trPr>
        <w:tc>
          <w:tcPr>
            <w:tcW w:w="2463" w:type="dxa"/>
          </w:tcPr>
          <w:p w:rsidR="00A577E3" w:rsidRDefault="008A6587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1.1.7. У закладі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застосовуються</w:t>
            </w:r>
          </w:p>
          <w:p w:rsidR="00A577E3" w:rsidRDefault="008A658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підходи для адаптації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</w:p>
          <w:p w:rsidR="00A577E3" w:rsidRDefault="008A658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здобувачів освіти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</w:p>
          <w:p w:rsidR="00A577E3" w:rsidRDefault="008A65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9271" w:type="dxa"/>
            <w:gridSpan w:val="3"/>
          </w:tcPr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напрацьовані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спільно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Заклад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наступності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навчанні.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Налагоджена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співпраця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наступності розглядаються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педрадах.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Шляхом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закладі.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8A6587">
            <w:pPr>
              <w:pStyle w:val="TableParagraph"/>
              <w:spacing w:before="19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433"/>
        </w:trPr>
        <w:tc>
          <w:tcPr>
            <w:tcW w:w="11734" w:type="dxa"/>
            <w:gridSpan w:val="4"/>
          </w:tcPr>
          <w:p w:rsidR="00A577E3" w:rsidRDefault="008A6587">
            <w:pPr>
              <w:pStyle w:val="TableParagraph"/>
              <w:spacing w:before="75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 за вимогою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1.1:</w:t>
            </w:r>
          </w:p>
        </w:tc>
        <w:tc>
          <w:tcPr>
            <w:tcW w:w="85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77E3" w:rsidRDefault="008A6587">
            <w:pPr>
              <w:pStyle w:val="TableParagraph"/>
              <w:spacing w:before="71"/>
              <w:ind w:left="4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321"/>
        </w:trPr>
        <w:tc>
          <w:tcPr>
            <w:tcW w:w="15706" w:type="dxa"/>
            <w:gridSpan w:val="8"/>
          </w:tcPr>
          <w:p w:rsidR="00A577E3" w:rsidRDefault="008A6587">
            <w:pPr>
              <w:pStyle w:val="TableParagraph"/>
              <w:spacing w:line="301" w:lineRule="exact"/>
              <w:ind w:left="1212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Вимога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1.2.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Створення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освітнього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середовища,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вільного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від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будь-яких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форм</w:t>
            </w:r>
            <w:r>
              <w:rPr>
                <w:b/>
                <w:color w:val="001F5F"/>
                <w:spacing w:val="-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насильства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та</w:t>
            </w:r>
            <w:r>
              <w:rPr>
                <w:b/>
                <w:color w:val="001F5F"/>
                <w:spacing w:val="-1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дискримінації</w:t>
            </w:r>
          </w:p>
        </w:tc>
      </w:tr>
      <w:tr w:rsidR="00A577E3">
        <w:trPr>
          <w:trHeight w:val="267"/>
        </w:trPr>
        <w:tc>
          <w:tcPr>
            <w:tcW w:w="2610" w:type="dxa"/>
            <w:gridSpan w:val="2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982" w:type="dxa"/>
            <w:tcBorders>
              <w:bottom w:val="nil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систематично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надходять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995" w:type="dxa"/>
            <w:gridSpan w:val="2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реалізує</w:t>
            </w: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діяльність щодо</w:t>
            </w: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вчителів 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метою  виявлення  основних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чинників,  що  негативно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запобігання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будь-яким</w:t>
            </w: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закладі.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проявам</w:t>
            </w: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аналіз  чинників,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найчастіше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провокують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дискримінації,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541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Серед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тренінги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  <w:p w:rsidR="00A577E3" w:rsidRDefault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насильства,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створюється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безпечне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емоційно-психологічне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середовище: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before="12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учасників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освітнього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соціально-емоційної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грамотності,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толерантності,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tabs>
                <w:tab w:val="left" w:pos="1392"/>
                <w:tab w:val="left" w:pos="3287"/>
                <w:tab w:val="left" w:pos="4275"/>
                <w:tab w:val="left" w:pos="6085"/>
                <w:tab w:val="left" w:pos="71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z w:val="24"/>
              </w:rPr>
              <w:tab/>
              <w:t>різноманітності,</w:t>
            </w:r>
            <w:r>
              <w:rPr>
                <w:sz w:val="24"/>
              </w:rPr>
              <w:tab/>
              <w:t>вмінню</w:t>
            </w:r>
            <w:r>
              <w:rPr>
                <w:sz w:val="24"/>
              </w:rPr>
              <w:tab/>
              <w:t>співпрацювати,</w:t>
            </w:r>
            <w:r>
              <w:rPr>
                <w:sz w:val="24"/>
              </w:rPr>
              <w:tab/>
              <w:t>навичок</w:t>
            </w:r>
            <w:r>
              <w:rPr>
                <w:sz w:val="24"/>
              </w:rPr>
              <w:tab/>
              <w:t>ненасильницької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комунікації.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 w:rsidP="004D608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Проводяться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нацполіцією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 w:rsidR="004D608F">
              <w:rPr>
                <w:spacing w:val="7"/>
                <w:sz w:val="24"/>
              </w:rPr>
              <w:t xml:space="preserve">превентивною поліцією та </w:t>
            </w:r>
            <w:r>
              <w:rPr>
                <w:sz w:val="24"/>
              </w:rPr>
              <w:t>соціальними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r w:rsidR="004D608F">
              <w:rPr>
                <w:sz w:val="24"/>
              </w:rPr>
              <w:t>батьків</w:t>
            </w:r>
            <w:proofErr w:type="spellEnd"/>
            <w:r w:rsidR="004D608F">
              <w:rPr>
                <w:spacing w:val="9"/>
                <w:sz w:val="24"/>
              </w:rPr>
              <w:t xml:space="preserve"> </w:t>
            </w:r>
            <w:r w:rsidR="004D608F">
              <w:rPr>
                <w:sz w:val="24"/>
              </w:rPr>
              <w:t>щодо</w:t>
            </w:r>
            <w:r w:rsidR="004D608F">
              <w:rPr>
                <w:spacing w:val="66"/>
                <w:sz w:val="24"/>
              </w:rPr>
              <w:t xml:space="preserve"> </w:t>
            </w:r>
            <w:r w:rsidR="004D608F">
              <w:rPr>
                <w:sz w:val="24"/>
              </w:rPr>
              <w:t>пропусків</w:t>
            </w:r>
            <w:r w:rsidR="004D608F">
              <w:rPr>
                <w:spacing w:val="68"/>
                <w:sz w:val="24"/>
              </w:rPr>
              <w:t xml:space="preserve"> </w:t>
            </w:r>
            <w:r w:rsidR="004D608F">
              <w:rPr>
                <w:sz w:val="24"/>
              </w:rPr>
              <w:t>занять,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10" w:type="dxa"/>
            <w:gridSpan w:val="2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8982" w:type="dxa"/>
            <w:tcBorders>
              <w:top w:val="nil"/>
              <w:bottom w:val="nil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профілактики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насильства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дитячому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колективі,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73"/>
        </w:trPr>
        <w:tc>
          <w:tcPr>
            <w:tcW w:w="2610" w:type="dxa"/>
            <w:gridSpan w:val="2"/>
            <w:tcBorders>
              <w:top w:val="nil"/>
            </w:tcBorders>
          </w:tcPr>
          <w:p w:rsidR="00A577E3" w:rsidRDefault="00A577E3">
            <w:pPr>
              <w:pStyle w:val="TableParagraph"/>
              <w:rPr>
                <w:sz w:val="20"/>
              </w:rPr>
            </w:pPr>
          </w:p>
        </w:tc>
        <w:tc>
          <w:tcPr>
            <w:tcW w:w="8982" w:type="dxa"/>
            <w:tcBorders>
              <w:top w:val="nil"/>
            </w:tcBorders>
          </w:tcPr>
          <w:p w:rsidR="00A577E3" w:rsidRDefault="008A658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577E3" w:rsidRDefault="00A577E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</w:tbl>
    <w:p w:rsidR="00A577E3" w:rsidRDefault="00A577E3">
      <w:pPr>
        <w:rPr>
          <w:sz w:val="2"/>
          <w:szCs w:val="2"/>
        </w:rPr>
        <w:sectPr w:rsidR="00A577E3">
          <w:pgSz w:w="16840" w:h="11910" w:orient="landscape"/>
          <w:pgMar w:top="960" w:right="400" w:bottom="280" w:left="500" w:header="749" w:footer="0" w:gutter="0"/>
          <w:cols w:space="720"/>
        </w:sectPr>
      </w:pPr>
    </w:p>
    <w:p w:rsidR="00A577E3" w:rsidRDefault="00A577E3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8982"/>
        <w:gridCol w:w="994"/>
        <w:gridCol w:w="1133"/>
        <w:gridCol w:w="994"/>
        <w:gridCol w:w="992"/>
      </w:tblGrid>
      <w:tr w:rsidR="00A577E3">
        <w:trPr>
          <w:trHeight w:val="2507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before="20" w:line="237" w:lineRule="auto"/>
              <w:ind w:left="107" w:right="379"/>
              <w:rPr>
                <w:sz w:val="24"/>
              </w:rPr>
            </w:pPr>
            <w:r>
              <w:rPr>
                <w:sz w:val="24"/>
              </w:rPr>
              <w:t>1.2.2.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  <w:p w:rsidR="00A577E3" w:rsidRDefault="008A6587">
            <w:pPr>
              <w:pStyle w:val="TableParagraph"/>
              <w:spacing w:before="1"/>
              <w:ind w:left="107" w:right="332"/>
              <w:rPr>
                <w:sz w:val="24"/>
              </w:rPr>
            </w:pP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A577E3" w:rsidRDefault="008A6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забезпечують</w:t>
            </w:r>
          </w:p>
          <w:p w:rsidR="00A577E3" w:rsidRDefault="008A6587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>дотримання 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 повагу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гідності, прав і 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ознайомлені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 w:rsidR="004D608F">
              <w:rPr>
                <w:sz w:val="24"/>
              </w:rPr>
              <w:t>поведінки, які розміщені на сайті та у кожному класі.</w:t>
            </w:r>
          </w:p>
          <w:p w:rsidR="00A577E3" w:rsidRDefault="008A6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дієвими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функціональними.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8A6587">
            <w:pPr>
              <w:pStyle w:val="TableParagraph"/>
              <w:spacing w:before="208"/>
              <w:ind w:left="4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48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1.2.3. Керівник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заступники керівника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</w:p>
          <w:p w:rsidR="00A577E3" w:rsidRDefault="008A6587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педагогічні працівники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протидіють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,</w:t>
            </w:r>
          </w:p>
          <w:p w:rsidR="00A577E3" w:rsidRDefault="008A658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насильству,</w:t>
            </w:r>
          </w:p>
          <w:p w:rsidR="00A577E3" w:rsidRDefault="008A6587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дотримуються 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реагування на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Питання обізнаності педагогічних працівників та протидії насильству і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на нарадах, засіданні педагогічної ради із залученням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батьків.</w:t>
            </w:r>
          </w:p>
          <w:p w:rsidR="00A577E3" w:rsidRDefault="008A658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Частина педагогічних працівників проходили тематичне навчання із запобігання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насильству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.</w:t>
            </w:r>
          </w:p>
          <w:p w:rsidR="00A577E3" w:rsidRDefault="008A65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необхідності, здійснюється відповідна робота з учнями, батьками, в тому числі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дітей.</w:t>
            </w:r>
          </w:p>
          <w:p w:rsidR="00A577E3" w:rsidRDefault="008A658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8A6587">
            <w:pPr>
              <w:pStyle w:val="TableParagraph"/>
              <w:spacing w:before="20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446"/>
        </w:trPr>
        <w:tc>
          <w:tcPr>
            <w:tcW w:w="1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before="83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 за вимогою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before="7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477"/>
        </w:trPr>
        <w:tc>
          <w:tcPr>
            <w:tcW w:w="15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before="76"/>
              <w:ind w:left="789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Вимога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1.3.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Формування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інклюзивного,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розвивального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та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мотивуючого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до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навчання</w:t>
            </w:r>
            <w:r>
              <w:rPr>
                <w:b/>
                <w:color w:val="001F5F"/>
                <w:spacing w:val="-6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освітнього</w:t>
            </w:r>
            <w:r>
              <w:rPr>
                <w:b/>
                <w:color w:val="001F5F"/>
                <w:spacing w:val="-4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простору</w:t>
            </w:r>
          </w:p>
        </w:tc>
      </w:tr>
      <w:tr w:rsidR="00A577E3">
        <w:trPr>
          <w:trHeight w:val="26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 w:rsidP="004D608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 учасників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 w:rsidR="004D608F">
              <w:rPr>
                <w:sz w:val="24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65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територія закладу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Навколишнє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планується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ньому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якомога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5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облаштовується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комфортніше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усім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когнітивних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можливостей.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542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принципів</w:t>
            </w:r>
          </w:p>
          <w:p w:rsidR="00A577E3" w:rsidRDefault="008A65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універсального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Визначені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пріоритетні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найближчу</w:t>
            </w:r>
            <w:r>
              <w:rPr>
                <w:spacing w:val="-10"/>
                <w:sz w:val="24"/>
              </w:rPr>
              <w:t xml:space="preserve"> </w:t>
            </w:r>
            <w:r w:rsidR="004D608F">
              <w:rPr>
                <w:sz w:val="24"/>
              </w:rPr>
              <w:t>перспективу, а саме – облаштування пандуса при вході у школу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before="42"/>
              <w:ind w:left="4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266"/>
        </w:trPr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розумного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  <w:tr w:rsidR="00A577E3">
        <w:trPr>
          <w:trHeight w:val="379"/>
        </w:trPr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8A65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пристосування</w:t>
            </w:r>
          </w:p>
        </w:tc>
        <w:tc>
          <w:tcPr>
            <w:tcW w:w="8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E3" w:rsidRDefault="00A577E3">
            <w:pPr>
              <w:rPr>
                <w:sz w:val="2"/>
                <w:szCs w:val="2"/>
              </w:rPr>
            </w:pPr>
          </w:p>
        </w:tc>
      </w:tr>
    </w:tbl>
    <w:p w:rsidR="00A577E3" w:rsidRDefault="00A577E3">
      <w:pPr>
        <w:rPr>
          <w:sz w:val="2"/>
          <w:szCs w:val="2"/>
        </w:rPr>
        <w:sectPr w:rsidR="00A577E3">
          <w:pgSz w:w="16840" w:h="11910" w:orient="landscape"/>
          <w:pgMar w:top="960" w:right="400" w:bottom="280" w:left="500" w:header="749" w:footer="0" w:gutter="0"/>
          <w:cols w:space="720"/>
        </w:sectPr>
      </w:pPr>
    </w:p>
    <w:p w:rsidR="00A577E3" w:rsidRDefault="00A577E3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8982"/>
        <w:gridCol w:w="994"/>
        <w:gridCol w:w="1133"/>
        <w:gridCol w:w="994"/>
        <w:gridCol w:w="992"/>
      </w:tblGrid>
      <w:tr w:rsidR="00A577E3">
        <w:trPr>
          <w:trHeight w:val="2760"/>
        </w:trPr>
        <w:tc>
          <w:tcPr>
            <w:tcW w:w="2609" w:type="dxa"/>
          </w:tcPr>
          <w:p w:rsidR="00A577E3" w:rsidRDefault="008A658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1.3.2. У закладі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та 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 з дітьми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 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8982" w:type="dxa"/>
          </w:tcPr>
          <w:p w:rsidR="00A577E3" w:rsidRDefault="008A65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облаштоване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потребами.</w:t>
            </w:r>
            <w:r w:rsidR="004D608F">
              <w:rPr>
                <w:sz w:val="24"/>
              </w:rPr>
              <w:t xml:space="preserve"> </w:t>
            </w:r>
            <w:r w:rsidR="004D608F">
              <w:rPr>
                <w:sz w:val="24"/>
              </w:rPr>
              <w:t xml:space="preserve">Обладнано туалети для дітей з ООП.  </w:t>
            </w:r>
          </w:p>
          <w:p w:rsidR="00A577E3" w:rsidRDefault="008A658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Мінімальне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наочно-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допоміжними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кімната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облаштування.</w:t>
            </w:r>
          </w:p>
          <w:p w:rsidR="00A577E3" w:rsidRDefault="008A658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</w:p>
          <w:p w:rsidR="00A577E3" w:rsidRDefault="008A658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психофізичного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</w:p>
          <w:p w:rsidR="00A577E3" w:rsidRDefault="008A658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соціальних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577E3" w:rsidRDefault="008A6587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3863"/>
        </w:trPr>
        <w:tc>
          <w:tcPr>
            <w:tcW w:w="2609" w:type="dxa"/>
          </w:tcPr>
          <w:p w:rsidR="00A577E3" w:rsidRDefault="008A6587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1.3.3. Заклад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взаємодіє з батьками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з 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</w:p>
          <w:p w:rsidR="00A577E3" w:rsidRDefault="008A6587">
            <w:pPr>
              <w:pStyle w:val="TableParagraph"/>
              <w:ind w:left="107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інклюзивно-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577E3" w:rsidRDefault="008A6587">
            <w:pPr>
              <w:pStyle w:val="TableParagraph"/>
              <w:ind w:left="107" w:right="232"/>
              <w:jc w:val="both"/>
              <w:rPr>
                <w:sz w:val="24"/>
              </w:rPr>
            </w:pPr>
            <w:r>
              <w:rPr>
                <w:sz w:val="24"/>
              </w:rPr>
              <w:t>необхідної підтримки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під час здобуття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  <w:p w:rsidR="00A577E3" w:rsidRDefault="008A6587">
            <w:pPr>
              <w:pStyle w:val="TableParagraph"/>
              <w:spacing w:line="270" w:lineRule="atLeast"/>
              <w:ind w:left="107" w:right="272"/>
              <w:jc w:val="both"/>
              <w:rPr>
                <w:sz w:val="24"/>
              </w:rPr>
            </w:pPr>
            <w:r>
              <w:rPr>
                <w:sz w:val="24"/>
              </w:rPr>
              <w:t>наявності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з 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потребами)</w:t>
            </w:r>
          </w:p>
        </w:tc>
        <w:tc>
          <w:tcPr>
            <w:tcW w:w="8982" w:type="dxa"/>
          </w:tcPr>
          <w:p w:rsidR="00A577E3" w:rsidRDefault="004D608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закладі освіти </w:t>
            </w:r>
            <w:r w:rsidR="008A6587">
              <w:rPr>
                <w:sz w:val="24"/>
              </w:rPr>
              <w:t xml:space="preserve"> створена команда психолого-педагогічного супроводу дітей з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особливими освітніми потребами. Здебільшого цим питанням займається заступник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директора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з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навчально-виховної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роботи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та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класні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керівники.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Стовідсотково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залучаються</w:t>
            </w:r>
            <w:r w:rsidR="008A6587">
              <w:rPr>
                <w:spacing w:val="-2"/>
                <w:sz w:val="24"/>
              </w:rPr>
              <w:t xml:space="preserve"> </w:t>
            </w:r>
            <w:r w:rsidR="008A6587">
              <w:rPr>
                <w:sz w:val="24"/>
              </w:rPr>
              <w:t>батьки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до</w:t>
            </w:r>
            <w:r w:rsidR="008A6587">
              <w:rPr>
                <w:spacing w:val="-4"/>
                <w:sz w:val="24"/>
              </w:rPr>
              <w:t xml:space="preserve"> </w:t>
            </w:r>
            <w:r w:rsidR="008A6587">
              <w:rPr>
                <w:sz w:val="24"/>
              </w:rPr>
              <w:t>прийняття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всіх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рішень</w:t>
            </w:r>
            <w:r w:rsidR="008A6587">
              <w:rPr>
                <w:spacing w:val="-3"/>
                <w:sz w:val="24"/>
              </w:rPr>
              <w:t xml:space="preserve"> </w:t>
            </w:r>
            <w:r w:rsidR="008A6587">
              <w:rPr>
                <w:sz w:val="24"/>
              </w:rPr>
              <w:t>стосовно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навчання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їхніх</w:t>
            </w:r>
            <w:r w:rsidR="008A6587">
              <w:rPr>
                <w:spacing w:val="1"/>
                <w:sz w:val="24"/>
              </w:rPr>
              <w:t xml:space="preserve"> </w:t>
            </w:r>
            <w:r w:rsidR="008A6587">
              <w:rPr>
                <w:sz w:val="24"/>
              </w:rPr>
              <w:t>дітей.</w:t>
            </w:r>
          </w:p>
          <w:p w:rsidR="00A577E3" w:rsidRDefault="008A65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Налагоджена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інклюзивно-ресурсного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A577E3" w:rsidRDefault="004D60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77E3" w:rsidRDefault="00A577E3">
            <w:pPr>
              <w:pStyle w:val="TableParagraph"/>
              <w:ind w:left="429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2208"/>
        </w:trPr>
        <w:tc>
          <w:tcPr>
            <w:tcW w:w="2609" w:type="dxa"/>
          </w:tcPr>
          <w:p w:rsidR="00A577E3" w:rsidRDefault="008A65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Освітнє</w:t>
            </w:r>
          </w:p>
          <w:p w:rsidR="00A577E3" w:rsidRDefault="008A6587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середовище мотивує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освіти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 ключовими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наскрізними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уміннями,</w:t>
            </w:r>
          </w:p>
          <w:p w:rsidR="00A577E3" w:rsidRDefault="008A6587">
            <w:pPr>
              <w:pStyle w:val="TableParagraph"/>
              <w:spacing w:line="270" w:lineRule="atLeast"/>
              <w:ind w:left="107" w:right="567"/>
              <w:rPr>
                <w:sz w:val="24"/>
              </w:rPr>
            </w:pPr>
            <w:r>
              <w:rPr>
                <w:sz w:val="24"/>
              </w:rPr>
              <w:t>ведення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8982" w:type="dxa"/>
          </w:tcPr>
          <w:p w:rsidR="00A577E3" w:rsidRDefault="008A65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 стратегії розвитку закладу освіти відображені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 із вдосконалення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середовища. Включені теми про здорове харчування, користь фізичної активності,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A577E3" w:rsidRDefault="008A6587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Наявне у закладі освіти обладнання загального і навчального призначення 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учнями ключовими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>.</w:t>
            </w:r>
          </w:p>
          <w:p w:rsidR="00A577E3" w:rsidRDefault="008A6587" w:rsidP="004D608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 закладі освіти забезпечений розвиток освітнього середовища у напрямі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здоров’язбереження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 w:rsidR="004D608F">
              <w:rPr>
                <w:sz w:val="24"/>
              </w:rPr>
              <w:t xml:space="preserve"> Є стадіон, поруч спортивна школа та басейн. 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4D608F" w:rsidRDefault="004D608F">
            <w:pPr>
              <w:pStyle w:val="TableParagraph"/>
              <w:rPr>
                <w:sz w:val="24"/>
              </w:rPr>
            </w:pPr>
          </w:p>
          <w:p w:rsidR="00A577E3" w:rsidRDefault="004D60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577E3" w:rsidRDefault="00A577E3">
            <w:pPr>
              <w:pStyle w:val="TableParagraph"/>
              <w:ind w:left="429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</w:tbl>
    <w:p w:rsidR="00A577E3" w:rsidRDefault="00A577E3">
      <w:pPr>
        <w:rPr>
          <w:sz w:val="24"/>
        </w:rPr>
        <w:sectPr w:rsidR="00A577E3">
          <w:pgSz w:w="16840" w:h="11910" w:orient="landscape"/>
          <w:pgMar w:top="960" w:right="400" w:bottom="280" w:left="500" w:header="749" w:footer="0" w:gutter="0"/>
          <w:cols w:space="720"/>
        </w:sectPr>
      </w:pPr>
    </w:p>
    <w:p w:rsidR="00A577E3" w:rsidRDefault="00A577E3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8982"/>
        <w:gridCol w:w="994"/>
        <w:gridCol w:w="1133"/>
        <w:gridCol w:w="994"/>
        <w:gridCol w:w="992"/>
      </w:tblGrid>
      <w:tr w:rsidR="00A577E3">
        <w:trPr>
          <w:trHeight w:val="2483"/>
        </w:trPr>
        <w:tc>
          <w:tcPr>
            <w:tcW w:w="2609" w:type="dxa"/>
          </w:tcPr>
          <w:p w:rsidR="00A577E3" w:rsidRDefault="008A6587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1.3.5. У закладі 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</w:p>
          <w:p w:rsidR="00A577E3" w:rsidRDefault="008A658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інформаційної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взаємодії та </w:t>
            </w:r>
            <w:proofErr w:type="spellStart"/>
            <w:r>
              <w:rPr>
                <w:sz w:val="24"/>
              </w:rPr>
              <w:t>соціально-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(бібліотека,</w:t>
            </w:r>
          </w:p>
          <w:p w:rsidR="00A577E3" w:rsidRDefault="008A6587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8982" w:type="dxa"/>
          </w:tcPr>
          <w:p w:rsidR="00A577E3" w:rsidRDefault="008A6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Шкільна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бібліотека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інформаційний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A577E3" w:rsidRDefault="004D60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 повному обсязі </w:t>
            </w:r>
            <w:r w:rsidR="008A6587">
              <w:rPr>
                <w:sz w:val="24"/>
              </w:rPr>
              <w:t>здійснюється</w:t>
            </w:r>
            <w:r w:rsidR="008A6587">
              <w:rPr>
                <w:spacing w:val="39"/>
                <w:sz w:val="24"/>
              </w:rPr>
              <w:t xml:space="preserve"> </w:t>
            </w:r>
            <w:r w:rsidR="008A6587">
              <w:rPr>
                <w:sz w:val="24"/>
              </w:rPr>
              <w:t>пошук</w:t>
            </w:r>
            <w:r w:rsidR="008A6587">
              <w:rPr>
                <w:spacing w:val="39"/>
                <w:sz w:val="24"/>
              </w:rPr>
              <w:t xml:space="preserve"> </w:t>
            </w:r>
            <w:r w:rsidR="008A6587">
              <w:rPr>
                <w:sz w:val="24"/>
              </w:rPr>
              <w:t>і</w:t>
            </w:r>
            <w:r w:rsidR="008A6587">
              <w:rPr>
                <w:spacing w:val="40"/>
                <w:sz w:val="24"/>
              </w:rPr>
              <w:t xml:space="preserve"> </w:t>
            </w:r>
            <w:r w:rsidR="008A6587">
              <w:rPr>
                <w:sz w:val="24"/>
              </w:rPr>
              <w:t>підбір</w:t>
            </w:r>
            <w:r w:rsidR="008A6587">
              <w:rPr>
                <w:spacing w:val="40"/>
                <w:sz w:val="24"/>
              </w:rPr>
              <w:t xml:space="preserve"> </w:t>
            </w:r>
            <w:r w:rsidR="008A6587">
              <w:rPr>
                <w:sz w:val="24"/>
              </w:rPr>
              <w:t>для</w:t>
            </w:r>
            <w:r w:rsidR="008A6587">
              <w:rPr>
                <w:spacing w:val="43"/>
                <w:sz w:val="24"/>
              </w:rPr>
              <w:t xml:space="preserve"> </w:t>
            </w:r>
            <w:r w:rsidR="008A6587">
              <w:rPr>
                <w:sz w:val="24"/>
              </w:rPr>
              <w:t>учасників</w:t>
            </w:r>
            <w:r w:rsidR="008A6587">
              <w:rPr>
                <w:spacing w:val="39"/>
                <w:sz w:val="24"/>
              </w:rPr>
              <w:t xml:space="preserve"> </w:t>
            </w:r>
            <w:r w:rsidR="008A6587">
              <w:rPr>
                <w:sz w:val="24"/>
              </w:rPr>
              <w:t>освітнього</w:t>
            </w:r>
            <w:r w:rsidR="008A6587">
              <w:rPr>
                <w:spacing w:val="38"/>
                <w:sz w:val="24"/>
              </w:rPr>
              <w:t xml:space="preserve"> </w:t>
            </w:r>
            <w:r w:rsidR="008A6587">
              <w:rPr>
                <w:sz w:val="24"/>
              </w:rPr>
              <w:t>процесу</w:t>
            </w:r>
            <w:r w:rsidR="008A6587">
              <w:rPr>
                <w:spacing w:val="34"/>
                <w:sz w:val="24"/>
              </w:rPr>
              <w:t xml:space="preserve"> </w:t>
            </w:r>
            <w:proofErr w:type="spellStart"/>
            <w:r w:rsidR="008A6587">
              <w:rPr>
                <w:sz w:val="24"/>
              </w:rPr>
              <w:t>науково-</w:t>
            </w:r>
            <w:proofErr w:type="spellEnd"/>
            <w:r w:rsidR="008A6587">
              <w:rPr>
                <w:spacing w:val="-57"/>
                <w:sz w:val="24"/>
              </w:rPr>
              <w:t xml:space="preserve"> </w:t>
            </w:r>
            <w:r w:rsidR="008A6587">
              <w:rPr>
                <w:sz w:val="24"/>
              </w:rPr>
              <w:t>популярної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та</w:t>
            </w:r>
            <w:r w:rsidR="008A6587">
              <w:rPr>
                <w:spacing w:val="-1"/>
                <w:sz w:val="24"/>
              </w:rPr>
              <w:t xml:space="preserve"> </w:t>
            </w:r>
            <w:r w:rsidR="008A6587">
              <w:rPr>
                <w:sz w:val="24"/>
              </w:rPr>
              <w:t>художньої літератури.</w:t>
            </w:r>
          </w:p>
          <w:p w:rsidR="00A577E3" w:rsidRDefault="008A6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Простір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бібліотеки</w:t>
            </w:r>
            <w:r>
              <w:rPr>
                <w:spacing w:val="-1"/>
                <w:sz w:val="24"/>
              </w:rPr>
              <w:t xml:space="preserve"> </w:t>
            </w:r>
            <w:r w:rsidR="00EF7F9A">
              <w:rPr>
                <w:spacing w:val="-1"/>
                <w:sz w:val="24"/>
              </w:rPr>
              <w:t>гарно об лаштований,  є доступ до мережі Інтернет</w:t>
            </w:r>
            <w:r>
              <w:rPr>
                <w:sz w:val="24"/>
              </w:rPr>
              <w:t>.</w:t>
            </w:r>
          </w:p>
          <w:p w:rsidR="00A577E3" w:rsidRDefault="008A6587" w:rsidP="00EF7F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річному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зазначене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33"/>
                <w:sz w:val="24"/>
              </w:rPr>
              <w:t xml:space="preserve"> </w:t>
            </w:r>
            <w:r w:rsidR="00EF7F9A">
              <w:rPr>
                <w:sz w:val="24"/>
              </w:rPr>
              <w:t>про облаштування на базі шкільної бібліотеки інформаційно-медійного центру.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F7F9A" w:rsidRDefault="00EF7F9A">
            <w:pPr>
              <w:pStyle w:val="TableParagraph"/>
              <w:rPr>
                <w:sz w:val="24"/>
              </w:rPr>
            </w:pPr>
          </w:p>
          <w:p w:rsidR="00EF7F9A" w:rsidRDefault="00EF7F9A">
            <w:pPr>
              <w:pStyle w:val="TableParagraph"/>
              <w:rPr>
                <w:sz w:val="24"/>
              </w:rPr>
            </w:pPr>
          </w:p>
          <w:p w:rsidR="00EF7F9A" w:rsidRDefault="00EF7F9A">
            <w:pPr>
              <w:pStyle w:val="TableParagraph"/>
              <w:rPr>
                <w:sz w:val="24"/>
              </w:rPr>
            </w:pPr>
          </w:p>
          <w:p w:rsidR="00EF7F9A" w:rsidRDefault="00EF7F9A">
            <w:pPr>
              <w:pStyle w:val="TableParagraph"/>
              <w:rPr>
                <w:sz w:val="24"/>
              </w:rPr>
            </w:pPr>
          </w:p>
          <w:p w:rsidR="00A577E3" w:rsidRDefault="00EF7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rPr>
                <w:b/>
                <w:sz w:val="26"/>
              </w:rPr>
            </w:pPr>
          </w:p>
          <w:p w:rsidR="00A577E3" w:rsidRDefault="00A577E3">
            <w:pPr>
              <w:pStyle w:val="TableParagraph"/>
              <w:spacing w:before="199"/>
              <w:ind w:left="40"/>
              <w:jc w:val="center"/>
              <w:rPr>
                <w:sz w:val="24"/>
              </w:rPr>
            </w:pPr>
          </w:p>
        </w:tc>
      </w:tr>
      <w:tr w:rsidR="00A577E3">
        <w:trPr>
          <w:trHeight w:val="432"/>
        </w:trPr>
        <w:tc>
          <w:tcPr>
            <w:tcW w:w="11591" w:type="dxa"/>
            <w:gridSpan w:val="2"/>
          </w:tcPr>
          <w:p w:rsidR="00A577E3" w:rsidRDefault="008A6587">
            <w:pPr>
              <w:pStyle w:val="TableParagraph"/>
              <w:spacing w:before="7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цілому за вимогою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1.3: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EF7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spacing w:before="71"/>
              <w:ind w:left="429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  <w:tr w:rsidR="00A577E3">
        <w:trPr>
          <w:trHeight w:val="640"/>
        </w:trPr>
        <w:tc>
          <w:tcPr>
            <w:tcW w:w="11591" w:type="dxa"/>
            <w:gridSpan w:val="2"/>
          </w:tcPr>
          <w:p w:rsidR="00A577E3" w:rsidRDefault="008A6587">
            <w:pPr>
              <w:pStyle w:val="TableParagraph"/>
              <w:spacing w:before="179"/>
              <w:ind w:left="5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напрямом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Освітнє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середовище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закладу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освіти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A577E3" w:rsidRDefault="00EF7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A577E3" w:rsidRDefault="00A577E3">
            <w:pPr>
              <w:pStyle w:val="TableParagraph"/>
              <w:spacing w:before="174"/>
              <w:ind w:left="429"/>
              <w:rPr>
                <w:sz w:val="24"/>
              </w:rPr>
            </w:pPr>
          </w:p>
        </w:tc>
        <w:tc>
          <w:tcPr>
            <w:tcW w:w="992" w:type="dxa"/>
          </w:tcPr>
          <w:p w:rsidR="00A577E3" w:rsidRDefault="00A577E3">
            <w:pPr>
              <w:pStyle w:val="TableParagraph"/>
              <w:rPr>
                <w:sz w:val="24"/>
              </w:rPr>
            </w:pPr>
          </w:p>
        </w:tc>
      </w:tr>
    </w:tbl>
    <w:p w:rsidR="00A577E3" w:rsidRDefault="00A577E3" w:rsidP="00EE0131">
      <w:pPr>
        <w:pStyle w:val="a4"/>
        <w:tabs>
          <w:tab w:val="left" w:pos="374"/>
        </w:tabs>
        <w:spacing w:before="5" w:line="235" w:lineRule="auto"/>
        <w:ind w:left="220" w:right="771" w:firstLine="0"/>
        <w:rPr>
          <w:sz w:val="24"/>
        </w:rPr>
      </w:pPr>
    </w:p>
    <w:sectPr w:rsidR="00A577E3">
      <w:pgSz w:w="16840" w:h="11910" w:orient="landscape"/>
      <w:pgMar w:top="960" w:right="400" w:bottom="280" w:left="5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87" w:rsidRDefault="008A6587">
      <w:r>
        <w:separator/>
      </w:r>
    </w:p>
  </w:endnote>
  <w:endnote w:type="continuationSeparator" w:id="0">
    <w:p w:rsidR="008A6587" w:rsidRDefault="008A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87" w:rsidRDefault="008A6587">
      <w:r>
        <w:separator/>
      </w:r>
    </w:p>
  </w:footnote>
  <w:footnote w:type="continuationSeparator" w:id="0">
    <w:p w:rsidR="008A6587" w:rsidRDefault="008A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87" w:rsidRDefault="008A65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5pt;margin-top:36.45pt;width:17.3pt;height:13.05pt;z-index:-251658752;mso-position-horizontal-relative:page;mso-position-vertical-relative:page" filled="f" stroked="f">
          <v:textbox inset="0,0,0,0">
            <w:txbxContent>
              <w:p w:rsidR="008A6587" w:rsidRDefault="008A65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013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9F4"/>
    <w:multiLevelType w:val="hybridMultilevel"/>
    <w:tmpl w:val="9112D3A8"/>
    <w:lvl w:ilvl="0" w:tplc="8BDC0C7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C7CFF58">
      <w:numFmt w:val="bullet"/>
      <w:lvlText w:val="•"/>
      <w:lvlJc w:val="left"/>
      <w:pPr>
        <w:ind w:left="1791" w:hanging="164"/>
      </w:pPr>
      <w:rPr>
        <w:rFonts w:hint="default"/>
        <w:lang w:val="uk-UA" w:eastAsia="en-US" w:bidi="ar-SA"/>
      </w:rPr>
    </w:lvl>
    <w:lvl w:ilvl="2" w:tplc="71D8EF0C">
      <w:numFmt w:val="bullet"/>
      <w:lvlText w:val="•"/>
      <w:lvlJc w:val="left"/>
      <w:pPr>
        <w:ind w:left="3363" w:hanging="164"/>
      </w:pPr>
      <w:rPr>
        <w:rFonts w:hint="default"/>
        <w:lang w:val="uk-UA" w:eastAsia="en-US" w:bidi="ar-SA"/>
      </w:rPr>
    </w:lvl>
    <w:lvl w:ilvl="3" w:tplc="2F66B062">
      <w:numFmt w:val="bullet"/>
      <w:lvlText w:val="•"/>
      <w:lvlJc w:val="left"/>
      <w:pPr>
        <w:ind w:left="4935" w:hanging="164"/>
      </w:pPr>
      <w:rPr>
        <w:rFonts w:hint="default"/>
        <w:lang w:val="uk-UA" w:eastAsia="en-US" w:bidi="ar-SA"/>
      </w:rPr>
    </w:lvl>
    <w:lvl w:ilvl="4" w:tplc="41220406">
      <w:numFmt w:val="bullet"/>
      <w:lvlText w:val="•"/>
      <w:lvlJc w:val="left"/>
      <w:pPr>
        <w:ind w:left="6507" w:hanging="164"/>
      </w:pPr>
      <w:rPr>
        <w:rFonts w:hint="default"/>
        <w:lang w:val="uk-UA" w:eastAsia="en-US" w:bidi="ar-SA"/>
      </w:rPr>
    </w:lvl>
    <w:lvl w:ilvl="5" w:tplc="B870332C">
      <w:numFmt w:val="bullet"/>
      <w:lvlText w:val="•"/>
      <w:lvlJc w:val="left"/>
      <w:pPr>
        <w:ind w:left="8079" w:hanging="164"/>
      </w:pPr>
      <w:rPr>
        <w:rFonts w:hint="default"/>
        <w:lang w:val="uk-UA" w:eastAsia="en-US" w:bidi="ar-SA"/>
      </w:rPr>
    </w:lvl>
    <w:lvl w:ilvl="6" w:tplc="6B9EFFF6">
      <w:numFmt w:val="bullet"/>
      <w:lvlText w:val="•"/>
      <w:lvlJc w:val="left"/>
      <w:pPr>
        <w:ind w:left="9651" w:hanging="164"/>
      </w:pPr>
      <w:rPr>
        <w:rFonts w:hint="default"/>
        <w:lang w:val="uk-UA" w:eastAsia="en-US" w:bidi="ar-SA"/>
      </w:rPr>
    </w:lvl>
    <w:lvl w:ilvl="7" w:tplc="1346C080">
      <w:numFmt w:val="bullet"/>
      <w:lvlText w:val="•"/>
      <w:lvlJc w:val="left"/>
      <w:pPr>
        <w:ind w:left="11222" w:hanging="164"/>
      </w:pPr>
      <w:rPr>
        <w:rFonts w:hint="default"/>
        <w:lang w:val="uk-UA" w:eastAsia="en-US" w:bidi="ar-SA"/>
      </w:rPr>
    </w:lvl>
    <w:lvl w:ilvl="8" w:tplc="7DA24798">
      <w:numFmt w:val="bullet"/>
      <w:lvlText w:val="•"/>
      <w:lvlJc w:val="left"/>
      <w:pPr>
        <w:ind w:left="12794" w:hanging="164"/>
      </w:pPr>
      <w:rPr>
        <w:rFonts w:hint="default"/>
        <w:lang w:val="uk-UA" w:eastAsia="en-US" w:bidi="ar-SA"/>
      </w:rPr>
    </w:lvl>
  </w:abstractNum>
  <w:abstractNum w:abstractNumId="1">
    <w:nsid w:val="329C4486"/>
    <w:multiLevelType w:val="hybridMultilevel"/>
    <w:tmpl w:val="077675BA"/>
    <w:lvl w:ilvl="0" w:tplc="C6F8C862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B44500A">
      <w:numFmt w:val="bullet"/>
      <w:lvlText w:val="•"/>
      <w:lvlJc w:val="left"/>
      <w:pPr>
        <w:ind w:left="1135" w:hanging="142"/>
      </w:pPr>
      <w:rPr>
        <w:rFonts w:hint="default"/>
        <w:lang w:val="uk-UA" w:eastAsia="en-US" w:bidi="ar-SA"/>
      </w:rPr>
    </w:lvl>
    <w:lvl w:ilvl="2" w:tplc="0AE42470">
      <w:numFmt w:val="bullet"/>
      <w:lvlText w:val="•"/>
      <w:lvlJc w:val="left"/>
      <w:pPr>
        <w:ind w:left="2031" w:hanging="142"/>
      </w:pPr>
      <w:rPr>
        <w:rFonts w:hint="default"/>
        <w:lang w:val="uk-UA" w:eastAsia="en-US" w:bidi="ar-SA"/>
      </w:rPr>
    </w:lvl>
    <w:lvl w:ilvl="3" w:tplc="53E25FFE">
      <w:numFmt w:val="bullet"/>
      <w:lvlText w:val="•"/>
      <w:lvlJc w:val="left"/>
      <w:pPr>
        <w:ind w:left="2926" w:hanging="142"/>
      </w:pPr>
      <w:rPr>
        <w:rFonts w:hint="default"/>
        <w:lang w:val="uk-UA" w:eastAsia="en-US" w:bidi="ar-SA"/>
      </w:rPr>
    </w:lvl>
    <w:lvl w:ilvl="4" w:tplc="19542C96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5" w:tplc="003C6A00">
      <w:numFmt w:val="bullet"/>
      <w:lvlText w:val="•"/>
      <w:lvlJc w:val="left"/>
      <w:pPr>
        <w:ind w:left="4717" w:hanging="142"/>
      </w:pPr>
      <w:rPr>
        <w:rFonts w:hint="default"/>
        <w:lang w:val="uk-UA" w:eastAsia="en-US" w:bidi="ar-SA"/>
      </w:rPr>
    </w:lvl>
    <w:lvl w:ilvl="6" w:tplc="E9307554">
      <w:numFmt w:val="bullet"/>
      <w:lvlText w:val="•"/>
      <w:lvlJc w:val="left"/>
      <w:pPr>
        <w:ind w:left="5613" w:hanging="142"/>
      </w:pPr>
      <w:rPr>
        <w:rFonts w:hint="default"/>
        <w:lang w:val="uk-UA" w:eastAsia="en-US" w:bidi="ar-SA"/>
      </w:rPr>
    </w:lvl>
    <w:lvl w:ilvl="7" w:tplc="B7B8BCE0">
      <w:numFmt w:val="bullet"/>
      <w:lvlText w:val="•"/>
      <w:lvlJc w:val="left"/>
      <w:pPr>
        <w:ind w:left="6508" w:hanging="142"/>
      </w:pPr>
      <w:rPr>
        <w:rFonts w:hint="default"/>
        <w:lang w:val="uk-UA" w:eastAsia="en-US" w:bidi="ar-SA"/>
      </w:rPr>
    </w:lvl>
    <w:lvl w:ilvl="8" w:tplc="6BB43A58">
      <w:numFmt w:val="bullet"/>
      <w:lvlText w:val="•"/>
      <w:lvlJc w:val="left"/>
      <w:pPr>
        <w:ind w:left="7404" w:hanging="142"/>
      </w:pPr>
      <w:rPr>
        <w:rFonts w:hint="default"/>
        <w:lang w:val="uk-UA" w:eastAsia="en-US" w:bidi="ar-SA"/>
      </w:rPr>
    </w:lvl>
  </w:abstractNum>
  <w:abstractNum w:abstractNumId="2">
    <w:nsid w:val="57517631"/>
    <w:multiLevelType w:val="hybridMultilevel"/>
    <w:tmpl w:val="1272F4F8"/>
    <w:lvl w:ilvl="0" w:tplc="693CB776">
      <w:numFmt w:val="bullet"/>
      <w:lvlText w:val="•"/>
      <w:lvlJc w:val="left"/>
      <w:pPr>
        <w:ind w:left="249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7E27976">
      <w:numFmt w:val="bullet"/>
      <w:lvlText w:val="•"/>
      <w:lvlJc w:val="left"/>
      <w:pPr>
        <w:ind w:left="1135" w:hanging="142"/>
      </w:pPr>
      <w:rPr>
        <w:rFonts w:hint="default"/>
        <w:lang w:val="uk-UA" w:eastAsia="en-US" w:bidi="ar-SA"/>
      </w:rPr>
    </w:lvl>
    <w:lvl w:ilvl="2" w:tplc="14AC8A02">
      <w:numFmt w:val="bullet"/>
      <w:lvlText w:val="•"/>
      <w:lvlJc w:val="left"/>
      <w:pPr>
        <w:ind w:left="2031" w:hanging="142"/>
      </w:pPr>
      <w:rPr>
        <w:rFonts w:hint="default"/>
        <w:lang w:val="uk-UA" w:eastAsia="en-US" w:bidi="ar-SA"/>
      </w:rPr>
    </w:lvl>
    <w:lvl w:ilvl="3" w:tplc="D180A45E">
      <w:numFmt w:val="bullet"/>
      <w:lvlText w:val="•"/>
      <w:lvlJc w:val="left"/>
      <w:pPr>
        <w:ind w:left="2926" w:hanging="142"/>
      </w:pPr>
      <w:rPr>
        <w:rFonts w:hint="default"/>
        <w:lang w:val="uk-UA" w:eastAsia="en-US" w:bidi="ar-SA"/>
      </w:rPr>
    </w:lvl>
    <w:lvl w:ilvl="4" w:tplc="2DB612AA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5" w:tplc="4C0AA816">
      <w:numFmt w:val="bullet"/>
      <w:lvlText w:val="•"/>
      <w:lvlJc w:val="left"/>
      <w:pPr>
        <w:ind w:left="4717" w:hanging="142"/>
      </w:pPr>
      <w:rPr>
        <w:rFonts w:hint="default"/>
        <w:lang w:val="uk-UA" w:eastAsia="en-US" w:bidi="ar-SA"/>
      </w:rPr>
    </w:lvl>
    <w:lvl w:ilvl="6" w:tplc="EC38D182">
      <w:numFmt w:val="bullet"/>
      <w:lvlText w:val="•"/>
      <w:lvlJc w:val="left"/>
      <w:pPr>
        <w:ind w:left="5613" w:hanging="142"/>
      </w:pPr>
      <w:rPr>
        <w:rFonts w:hint="default"/>
        <w:lang w:val="uk-UA" w:eastAsia="en-US" w:bidi="ar-SA"/>
      </w:rPr>
    </w:lvl>
    <w:lvl w:ilvl="7" w:tplc="F232FC14">
      <w:numFmt w:val="bullet"/>
      <w:lvlText w:val="•"/>
      <w:lvlJc w:val="left"/>
      <w:pPr>
        <w:ind w:left="6508" w:hanging="142"/>
      </w:pPr>
      <w:rPr>
        <w:rFonts w:hint="default"/>
        <w:lang w:val="uk-UA" w:eastAsia="en-US" w:bidi="ar-SA"/>
      </w:rPr>
    </w:lvl>
    <w:lvl w:ilvl="8" w:tplc="300C9892">
      <w:numFmt w:val="bullet"/>
      <w:lvlText w:val="•"/>
      <w:lvlJc w:val="left"/>
      <w:pPr>
        <w:ind w:left="7404" w:hanging="142"/>
      </w:pPr>
      <w:rPr>
        <w:rFonts w:hint="default"/>
        <w:lang w:val="uk-UA" w:eastAsia="en-US" w:bidi="ar-SA"/>
      </w:rPr>
    </w:lvl>
  </w:abstractNum>
  <w:abstractNum w:abstractNumId="3">
    <w:nsid w:val="642E7961"/>
    <w:multiLevelType w:val="hybridMultilevel"/>
    <w:tmpl w:val="A5CE4DBA"/>
    <w:lvl w:ilvl="0" w:tplc="68469C3A">
      <w:numFmt w:val="bullet"/>
      <w:lvlText w:val="•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4A4FCC8">
      <w:numFmt w:val="bullet"/>
      <w:lvlText w:val="•"/>
      <w:lvlJc w:val="left"/>
      <w:pPr>
        <w:ind w:left="1171" w:hanging="180"/>
      </w:pPr>
      <w:rPr>
        <w:rFonts w:hint="default"/>
        <w:lang w:val="uk-UA" w:eastAsia="en-US" w:bidi="ar-SA"/>
      </w:rPr>
    </w:lvl>
    <w:lvl w:ilvl="2" w:tplc="1476537C">
      <w:numFmt w:val="bullet"/>
      <w:lvlText w:val="•"/>
      <w:lvlJc w:val="left"/>
      <w:pPr>
        <w:ind w:left="2063" w:hanging="180"/>
      </w:pPr>
      <w:rPr>
        <w:rFonts w:hint="default"/>
        <w:lang w:val="uk-UA" w:eastAsia="en-US" w:bidi="ar-SA"/>
      </w:rPr>
    </w:lvl>
    <w:lvl w:ilvl="3" w:tplc="2DDE1904">
      <w:numFmt w:val="bullet"/>
      <w:lvlText w:val="•"/>
      <w:lvlJc w:val="left"/>
      <w:pPr>
        <w:ind w:left="2954" w:hanging="180"/>
      </w:pPr>
      <w:rPr>
        <w:rFonts w:hint="default"/>
        <w:lang w:val="uk-UA" w:eastAsia="en-US" w:bidi="ar-SA"/>
      </w:rPr>
    </w:lvl>
    <w:lvl w:ilvl="4" w:tplc="1810A2E6">
      <w:numFmt w:val="bullet"/>
      <w:lvlText w:val="•"/>
      <w:lvlJc w:val="left"/>
      <w:pPr>
        <w:ind w:left="3846" w:hanging="180"/>
      </w:pPr>
      <w:rPr>
        <w:rFonts w:hint="default"/>
        <w:lang w:val="uk-UA" w:eastAsia="en-US" w:bidi="ar-SA"/>
      </w:rPr>
    </w:lvl>
    <w:lvl w:ilvl="5" w:tplc="E58A96BE">
      <w:numFmt w:val="bullet"/>
      <w:lvlText w:val="•"/>
      <w:lvlJc w:val="left"/>
      <w:pPr>
        <w:ind w:left="4737" w:hanging="180"/>
      </w:pPr>
      <w:rPr>
        <w:rFonts w:hint="default"/>
        <w:lang w:val="uk-UA" w:eastAsia="en-US" w:bidi="ar-SA"/>
      </w:rPr>
    </w:lvl>
    <w:lvl w:ilvl="6" w:tplc="7CD0A6E6">
      <w:numFmt w:val="bullet"/>
      <w:lvlText w:val="•"/>
      <w:lvlJc w:val="left"/>
      <w:pPr>
        <w:ind w:left="5629" w:hanging="180"/>
      </w:pPr>
      <w:rPr>
        <w:rFonts w:hint="default"/>
        <w:lang w:val="uk-UA" w:eastAsia="en-US" w:bidi="ar-SA"/>
      </w:rPr>
    </w:lvl>
    <w:lvl w:ilvl="7" w:tplc="68D2E10E">
      <w:numFmt w:val="bullet"/>
      <w:lvlText w:val="•"/>
      <w:lvlJc w:val="left"/>
      <w:pPr>
        <w:ind w:left="6520" w:hanging="180"/>
      </w:pPr>
      <w:rPr>
        <w:rFonts w:hint="default"/>
        <w:lang w:val="uk-UA" w:eastAsia="en-US" w:bidi="ar-SA"/>
      </w:rPr>
    </w:lvl>
    <w:lvl w:ilvl="8" w:tplc="4FC23190">
      <w:numFmt w:val="bullet"/>
      <w:lvlText w:val="•"/>
      <w:lvlJc w:val="left"/>
      <w:pPr>
        <w:ind w:left="7412" w:hanging="180"/>
      </w:pPr>
      <w:rPr>
        <w:rFonts w:hint="default"/>
        <w:lang w:val="uk-UA" w:eastAsia="en-US" w:bidi="ar-SA"/>
      </w:rPr>
    </w:lvl>
  </w:abstractNum>
  <w:abstractNum w:abstractNumId="4">
    <w:nsid w:val="6C4C00ED"/>
    <w:multiLevelType w:val="hybridMultilevel"/>
    <w:tmpl w:val="4950CE2A"/>
    <w:lvl w:ilvl="0" w:tplc="C7B4E242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A956D8E2">
      <w:numFmt w:val="bullet"/>
      <w:lvlText w:val="•"/>
      <w:lvlJc w:val="left"/>
      <w:pPr>
        <w:ind w:left="1917" w:hanging="140"/>
      </w:pPr>
      <w:rPr>
        <w:rFonts w:hint="default"/>
        <w:lang w:val="uk-UA" w:eastAsia="en-US" w:bidi="ar-SA"/>
      </w:rPr>
    </w:lvl>
    <w:lvl w:ilvl="2" w:tplc="E18EB7F6">
      <w:numFmt w:val="bullet"/>
      <w:lvlText w:val="•"/>
      <w:lvlJc w:val="left"/>
      <w:pPr>
        <w:ind w:left="3475" w:hanging="140"/>
      </w:pPr>
      <w:rPr>
        <w:rFonts w:hint="default"/>
        <w:lang w:val="uk-UA" w:eastAsia="en-US" w:bidi="ar-SA"/>
      </w:rPr>
    </w:lvl>
    <w:lvl w:ilvl="3" w:tplc="FB826C5A">
      <w:numFmt w:val="bullet"/>
      <w:lvlText w:val="•"/>
      <w:lvlJc w:val="left"/>
      <w:pPr>
        <w:ind w:left="5033" w:hanging="140"/>
      </w:pPr>
      <w:rPr>
        <w:rFonts w:hint="default"/>
        <w:lang w:val="uk-UA" w:eastAsia="en-US" w:bidi="ar-SA"/>
      </w:rPr>
    </w:lvl>
    <w:lvl w:ilvl="4" w:tplc="4E684DE2">
      <w:numFmt w:val="bullet"/>
      <w:lvlText w:val="•"/>
      <w:lvlJc w:val="left"/>
      <w:pPr>
        <w:ind w:left="6591" w:hanging="140"/>
      </w:pPr>
      <w:rPr>
        <w:rFonts w:hint="default"/>
        <w:lang w:val="uk-UA" w:eastAsia="en-US" w:bidi="ar-SA"/>
      </w:rPr>
    </w:lvl>
    <w:lvl w:ilvl="5" w:tplc="51A81496">
      <w:numFmt w:val="bullet"/>
      <w:lvlText w:val="•"/>
      <w:lvlJc w:val="left"/>
      <w:pPr>
        <w:ind w:left="8149" w:hanging="140"/>
      </w:pPr>
      <w:rPr>
        <w:rFonts w:hint="default"/>
        <w:lang w:val="uk-UA" w:eastAsia="en-US" w:bidi="ar-SA"/>
      </w:rPr>
    </w:lvl>
    <w:lvl w:ilvl="6" w:tplc="269C99D6">
      <w:numFmt w:val="bullet"/>
      <w:lvlText w:val="•"/>
      <w:lvlJc w:val="left"/>
      <w:pPr>
        <w:ind w:left="9707" w:hanging="140"/>
      </w:pPr>
      <w:rPr>
        <w:rFonts w:hint="default"/>
        <w:lang w:val="uk-UA" w:eastAsia="en-US" w:bidi="ar-SA"/>
      </w:rPr>
    </w:lvl>
    <w:lvl w:ilvl="7" w:tplc="310293AA">
      <w:numFmt w:val="bullet"/>
      <w:lvlText w:val="•"/>
      <w:lvlJc w:val="left"/>
      <w:pPr>
        <w:ind w:left="11264" w:hanging="140"/>
      </w:pPr>
      <w:rPr>
        <w:rFonts w:hint="default"/>
        <w:lang w:val="uk-UA" w:eastAsia="en-US" w:bidi="ar-SA"/>
      </w:rPr>
    </w:lvl>
    <w:lvl w:ilvl="8" w:tplc="7218683C">
      <w:numFmt w:val="bullet"/>
      <w:lvlText w:val="•"/>
      <w:lvlJc w:val="left"/>
      <w:pPr>
        <w:ind w:left="12822" w:hanging="140"/>
      </w:pPr>
      <w:rPr>
        <w:rFonts w:hint="default"/>
        <w:lang w:val="uk-UA" w:eastAsia="en-US" w:bidi="ar-SA"/>
      </w:rPr>
    </w:lvl>
  </w:abstractNum>
  <w:abstractNum w:abstractNumId="5">
    <w:nsid w:val="7B1F35E6"/>
    <w:multiLevelType w:val="hybridMultilevel"/>
    <w:tmpl w:val="138093D8"/>
    <w:lvl w:ilvl="0" w:tplc="45BA3CF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16343C">
      <w:numFmt w:val="bullet"/>
      <w:lvlText w:val="•"/>
      <w:lvlJc w:val="left"/>
      <w:pPr>
        <w:ind w:left="1791" w:hanging="140"/>
      </w:pPr>
      <w:rPr>
        <w:rFonts w:hint="default"/>
        <w:lang w:val="uk-UA" w:eastAsia="en-US" w:bidi="ar-SA"/>
      </w:rPr>
    </w:lvl>
    <w:lvl w:ilvl="2" w:tplc="60F0708A">
      <w:numFmt w:val="bullet"/>
      <w:lvlText w:val="•"/>
      <w:lvlJc w:val="left"/>
      <w:pPr>
        <w:ind w:left="3363" w:hanging="140"/>
      </w:pPr>
      <w:rPr>
        <w:rFonts w:hint="default"/>
        <w:lang w:val="uk-UA" w:eastAsia="en-US" w:bidi="ar-SA"/>
      </w:rPr>
    </w:lvl>
    <w:lvl w:ilvl="3" w:tplc="F7F4DDCE">
      <w:numFmt w:val="bullet"/>
      <w:lvlText w:val="•"/>
      <w:lvlJc w:val="left"/>
      <w:pPr>
        <w:ind w:left="4935" w:hanging="140"/>
      </w:pPr>
      <w:rPr>
        <w:rFonts w:hint="default"/>
        <w:lang w:val="uk-UA" w:eastAsia="en-US" w:bidi="ar-SA"/>
      </w:rPr>
    </w:lvl>
    <w:lvl w:ilvl="4" w:tplc="A5DC9174">
      <w:numFmt w:val="bullet"/>
      <w:lvlText w:val="•"/>
      <w:lvlJc w:val="left"/>
      <w:pPr>
        <w:ind w:left="6507" w:hanging="140"/>
      </w:pPr>
      <w:rPr>
        <w:rFonts w:hint="default"/>
        <w:lang w:val="uk-UA" w:eastAsia="en-US" w:bidi="ar-SA"/>
      </w:rPr>
    </w:lvl>
    <w:lvl w:ilvl="5" w:tplc="93F488F0">
      <w:numFmt w:val="bullet"/>
      <w:lvlText w:val="•"/>
      <w:lvlJc w:val="left"/>
      <w:pPr>
        <w:ind w:left="8079" w:hanging="140"/>
      </w:pPr>
      <w:rPr>
        <w:rFonts w:hint="default"/>
        <w:lang w:val="uk-UA" w:eastAsia="en-US" w:bidi="ar-SA"/>
      </w:rPr>
    </w:lvl>
    <w:lvl w:ilvl="6" w:tplc="D1649000">
      <w:numFmt w:val="bullet"/>
      <w:lvlText w:val="•"/>
      <w:lvlJc w:val="left"/>
      <w:pPr>
        <w:ind w:left="9651" w:hanging="140"/>
      </w:pPr>
      <w:rPr>
        <w:rFonts w:hint="default"/>
        <w:lang w:val="uk-UA" w:eastAsia="en-US" w:bidi="ar-SA"/>
      </w:rPr>
    </w:lvl>
    <w:lvl w:ilvl="7" w:tplc="EF7647E6">
      <w:numFmt w:val="bullet"/>
      <w:lvlText w:val="•"/>
      <w:lvlJc w:val="left"/>
      <w:pPr>
        <w:ind w:left="11222" w:hanging="140"/>
      </w:pPr>
      <w:rPr>
        <w:rFonts w:hint="default"/>
        <w:lang w:val="uk-UA" w:eastAsia="en-US" w:bidi="ar-SA"/>
      </w:rPr>
    </w:lvl>
    <w:lvl w:ilvl="8" w:tplc="B0706944">
      <w:numFmt w:val="bullet"/>
      <w:lvlText w:val="•"/>
      <w:lvlJc w:val="left"/>
      <w:pPr>
        <w:ind w:left="12794" w:hanging="1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577E3"/>
    <w:rsid w:val="004D608F"/>
    <w:rsid w:val="008A6587"/>
    <w:rsid w:val="00A577E3"/>
    <w:rsid w:val="00EE0131"/>
    <w:rsid w:val="00E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7118</Words>
  <Characters>4058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2022-01-11T13:11:00Z</dcterms:created>
  <dcterms:modified xsi:type="dcterms:W3CDTF">2022-01-11T13:12:00Z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